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54" w:rsidRPr="00EC7961" w:rsidRDefault="002A6060" w:rsidP="00E80D91">
      <w:pPr>
        <w:rPr>
          <w:rFonts w:ascii="Arial" w:hAnsi="Arial" w:cs="Arial"/>
          <w:b/>
          <w:sz w:val="24"/>
          <w:szCs w:val="24"/>
        </w:rPr>
      </w:pPr>
      <w:r w:rsidRPr="00E80D91">
        <w:rPr>
          <w:rFonts w:ascii="Arial" w:hAnsi="Arial" w:cs="Arial"/>
          <w:b/>
          <w:sz w:val="24"/>
          <w:szCs w:val="24"/>
        </w:rPr>
        <w:t xml:space="preserve">Форма 4.8 </w:t>
      </w:r>
      <w:r w:rsidRPr="00EC7961">
        <w:rPr>
          <w:rFonts w:ascii="Arial" w:hAnsi="Arial" w:cs="Arial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теплоснабжения.</w:t>
      </w:r>
    </w:p>
    <w:tbl>
      <w:tblPr>
        <w:tblStyle w:val="a3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3983"/>
        <w:gridCol w:w="1843"/>
        <w:gridCol w:w="3402"/>
      </w:tblGrid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Ссылка на документ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8" w:type="dxa"/>
            <w:gridSpan w:val="3"/>
          </w:tcPr>
          <w:p w:rsidR="00EC7961" w:rsidRPr="00E80D91" w:rsidRDefault="00EC7961" w:rsidP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Информация о размещении данных на сайте регулируемой организации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дата размещения информации</w:t>
            </w:r>
          </w:p>
        </w:tc>
        <w:tc>
          <w:tcPr>
            <w:tcW w:w="1843" w:type="dxa"/>
          </w:tcPr>
          <w:p w:rsidR="00EC7961" w:rsidRPr="00495688" w:rsidRDefault="00B300E8" w:rsidP="008006ED">
            <w:pPr>
              <w:rPr>
                <w:rFonts w:ascii="Arial" w:hAnsi="Arial" w:cs="Arial"/>
                <w:sz w:val="20"/>
                <w:szCs w:val="20"/>
              </w:rPr>
            </w:pPr>
            <w:r w:rsidRPr="00E76FE1">
              <w:rPr>
                <w:rFonts w:ascii="Arial" w:hAnsi="Arial" w:cs="Arial"/>
                <w:sz w:val="20"/>
                <w:szCs w:val="20"/>
                <w:highlight w:val="yellow"/>
              </w:rPr>
              <w:t>21</w:t>
            </w:r>
            <w:r w:rsidR="00EC7961" w:rsidRPr="00E76FE1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.12.20</w:t>
            </w:r>
            <w:r w:rsidRPr="00E76FE1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21</w:t>
            </w:r>
            <w:r w:rsidR="00EC7961" w:rsidRPr="00E76FE1">
              <w:rPr>
                <w:rFonts w:ascii="Arial" w:hAnsi="Arial" w:cs="Arial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адрес страницы сайта в сети "Интернет" и ссылка на документ </w:t>
            </w:r>
          </w:p>
        </w:tc>
        <w:tc>
          <w:tcPr>
            <w:tcW w:w="1843" w:type="dxa"/>
          </w:tcPr>
          <w:p w:rsidR="00EC7961" w:rsidRPr="00A324F6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Negusneft</w:t>
            </w:r>
            <w:r w:rsidRPr="00A324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>/ Раскрытие информации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заявки о подключении к централизованной системе теплоснабжения 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125D4" w:rsidRDefault="00044822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4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Форма за</w:t>
              </w:r>
              <w:bookmarkStart w:id="0" w:name="_GoBack"/>
              <w:bookmarkEnd w:id="0"/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явки на подключение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описание документа/сведений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125D4" w:rsidRDefault="00044822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5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Перечень документов и сведений к заявке на подключение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8" w:type="dxa"/>
            <w:gridSpan w:val="3"/>
          </w:tcPr>
          <w:p w:rsidR="00EC7961" w:rsidRDefault="00EC7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 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наименование нормативного правового акта</w:t>
            </w:r>
          </w:p>
        </w:tc>
        <w:tc>
          <w:tcPr>
            <w:tcW w:w="1843" w:type="dxa"/>
          </w:tcPr>
          <w:p w:rsidR="00EC7961" w:rsidRPr="00E80D91" w:rsidRDefault="00EC7961" w:rsidP="00B300E8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>Пост</w:t>
            </w:r>
            <w:r w:rsidR="00B300E8">
              <w:rPr>
                <w:rFonts w:ascii="Arial" w:hAnsi="Arial" w:cs="Arial"/>
                <w:sz w:val="20"/>
                <w:szCs w:val="20"/>
              </w:rPr>
              <w:t>ановление Правительства РФ от 5 июля 2018г. №78</w:t>
            </w:r>
            <w:r w:rsidRPr="00C943DB">
              <w:rPr>
                <w:rFonts w:ascii="Arial" w:hAnsi="Arial" w:cs="Arial"/>
                <w:sz w:val="20"/>
                <w:szCs w:val="20"/>
              </w:rPr>
              <w:t xml:space="preserve">7 "О </w:t>
            </w:r>
            <w:r w:rsidR="00B300E8">
              <w:rPr>
                <w:rFonts w:ascii="Arial" w:hAnsi="Arial" w:cs="Arial"/>
                <w:sz w:val="20"/>
                <w:szCs w:val="20"/>
              </w:rPr>
              <w:t>подключении (</w:t>
            </w:r>
            <w:proofErr w:type="spellStart"/>
            <w:r w:rsidR="00B300E8">
              <w:rPr>
                <w:rFonts w:ascii="Arial" w:hAnsi="Arial" w:cs="Arial"/>
                <w:sz w:val="20"/>
                <w:szCs w:val="20"/>
              </w:rPr>
              <w:t>технологичес</w:t>
            </w:r>
            <w:proofErr w:type="spellEnd"/>
            <w:r w:rsidR="00B300E8">
              <w:rPr>
                <w:rFonts w:ascii="Arial" w:hAnsi="Arial" w:cs="Arial"/>
                <w:sz w:val="20"/>
                <w:szCs w:val="20"/>
              </w:rPr>
              <w:t>- ком присоединении)</w:t>
            </w:r>
            <w:r w:rsidRPr="00C943DB">
              <w:rPr>
                <w:rFonts w:ascii="Arial" w:hAnsi="Arial" w:cs="Arial"/>
                <w:sz w:val="20"/>
                <w:szCs w:val="20"/>
              </w:rPr>
              <w:t xml:space="preserve"> к системам теплоснабжения</w:t>
            </w:r>
            <w:r w:rsidR="00B300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300E8">
              <w:rPr>
                <w:rFonts w:ascii="Arial" w:hAnsi="Arial" w:cs="Arial"/>
                <w:sz w:val="20"/>
                <w:szCs w:val="20"/>
              </w:rPr>
              <w:t>недискриминаци</w:t>
            </w:r>
            <w:r w:rsidR="00E76FE1">
              <w:rPr>
                <w:rFonts w:ascii="Arial" w:hAnsi="Arial" w:cs="Arial"/>
                <w:sz w:val="20"/>
                <w:szCs w:val="20"/>
              </w:rPr>
              <w:t>-</w:t>
            </w:r>
            <w:r w:rsidR="00B300E8">
              <w:rPr>
                <w:rFonts w:ascii="Arial" w:hAnsi="Arial" w:cs="Arial"/>
                <w:sz w:val="20"/>
                <w:szCs w:val="20"/>
              </w:rPr>
              <w:t>онном</w:t>
            </w:r>
            <w:proofErr w:type="spellEnd"/>
            <w:r w:rsidR="00B300E8">
              <w:rPr>
                <w:rFonts w:ascii="Arial" w:hAnsi="Arial" w:cs="Arial"/>
                <w:sz w:val="20"/>
                <w:szCs w:val="20"/>
              </w:rPr>
              <w:t xml:space="preserve"> доступе к услугам в сфере теплоснабжения, изменении и признании утратившими силу некоторых актов Правительства  </w:t>
            </w:r>
            <w:r w:rsidRPr="00C943DB">
              <w:rPr>
                <w:rFonts w:ascii="Arial" w:hAnsi="Arial" w:cs="Arial"/>
                <w:sz w:val="20"/>
                <w:szCs w:val="20"/>
              </w:rPr>
              <w:t>Российской Федерации"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Телефоны, адреса и 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контактный телефон службы</w:t>
            </w:r>
          </w:p>
        </w:tc>
        <w:tc>
          <w:tcPr>
            <w:tcW w:w="1843" w:type="dxa"/>
          </w:tcPr>
          <w:p w:rsidR="00EC7961" w:rsidRPr="008006ED" w:rsidRDefault="00EC7961" w:rsidP="008006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(34668) 49-</w:t>
            </w:r>
            <w:r w:rsidR="008006ED">
              <w:rPr>
                <w:rFonts w:ascii="Arial" w:hAnsi="Arial" w:cs="Arial"/>
                <w:sz w:val="20"/>
                <w:szCs w:val="20"/>
                <w:lang w:val="en-US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;                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49-08</w:t>
            </w:r>
            <w:r w:rsidR="008006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адреса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адрес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 xml:space="preserve">Ханты-Мансийский АО - Югра, г.Радужный, Южная промышленная зона, </w:t>
            </w:r>
            <w:proofErr w:type="spellStart"/>
            <w:r w:rsidRPr="00C943DB">
              <w:rPr>
                <w:rFonts w:ascii="Arial" w:hAnsi="Arial" w:cs="Arial"/>
                <w:sz w:val="20"/>
                <w:szCs w:val="20"/>
              </w:rPr>
              <w:t>ул.Индустриальная</w:t>
            </w:r>
            <w:proofErr w:type="spellEnd"/>
            <w:r w:rsidRPr="00C943DB">
              <w:rPr>
                <w:rFonts w:ascii="Arial" w:hAnsi="Arial" w:cs="Arial"/>
                <w:sz w:val="20"/>
                <w:szCs w:val="20"/>
              </w:rPr>
              <w:t>, стр.60</w:t>
            </w: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график работы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08:30 до 12:30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14:00 до 18:00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6" w:type="dxa"/>
            <w:gridSpan w:val="2"/>
          </w:tcPr>
          <w:p w:rsidR="00EC7961" w:rsidRPr="00E80D91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r w:rsidRPr="00EC79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</w:t>
            </w: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теплоснабжения.</w:t>
            </w:r>
          </w:p>
        </w:tc>
        <w:tc>
          <w:tcPr>
            <w:tcW w:w="3402" w:type="dxa"/>
          </w:tcPr>
          <w:p w:rsidR="00EC7961" w:rsidRPr="009125D4" w:rsidRDefault="00044822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6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Регламент подключения к системе теплоснабжения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060" w:rsidRPr="002A6060" w:rsidRDefault="002A6060"/>
    <w:sectPr w:rsidR="002A6060" w:rsidRPr="002A6060" w:rsidSect="00EC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0"/>
    <w:rsid w:val="00044822"/>
    <w:rsid w:val="000627EB"/>
    <w:rsid w:val="002A6060"/>
    <w:rsid w:val="003E430E"/>
    <w:rsid w:val="00495688"/>
    <w:rsid w:val="006C64F0"/>
    <w:rsid w:val="00790007"/>
    <w:rsid w:val="008006ED"/>
    <w:rsid w:val="008C7C54"/>
    <w:rsid w:val="009125D4"/>
    <w:rsid w:val="009D3133"/>
    <w:rsid w:val="00A324F6"/>
    <w:rsid w:val="00A5264F"/>
    <w:rsid w:val="00AB7E75"/>
    <w:rsid w:val="00B300E8"/>
    <w:rsid w:val="00C943DB"/>
    <w:rsid w:val="00CB7E3D"/>
    <w:rsid w:val="00D07265"/>
    <w:rsid w:val="00E76FE1"/>
    <w:rsid w:val="00E80D91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EC7E-708C-4FAE-AD3F-FC0F995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13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gusneft.com/doc/reglnapodkl.docx" TargetMode="External"/><Relationship Id="rId5" Type="http://schemas.openxmlformats.org/officeDocument/2006/relationships/hyperlink" Target="http://negusneft.com/doc/perechen_doc_na_podlkuch.docx" TargetMode="External"/><Relationship Id="rId4" Type="http://schemas.openxmlformats.org/officeDocument/2006/relationships/hyperlink" Target="http://negusneft.com/doc/forma_zayavki_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9</cp:revision>
  <dcterms:created xsi:type="dcterms:W3CDTF">2019-01-16T05:00:00Z</dcterms:created>
  <dcterms:modified xsi:type="dcterms:W3CDTF">2021-12-22T15:30:00Z</dcterms:modified>
</cp:coreProperties>
</file>